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W w:w="11880" w:type="dxa"/>
        <w:jc w:val="center"/>
        <w:tblLook w:val="04A0"/>
      </w:tblPr>
      <w:tblGrid>
        <w:gridCol w:w="3700"/>
        <w:gridCol w:w="3480"/>
        <w:gridCol w:w="4700"/>
      </w:tblGrid>
      <w:tr w:rsidR="008C22FD" w:rsidRPr="008C22FD" w:rsidTr="000239BB">
        <w:trPr>
          <w:cnfStyle w:val="100000000000"/>
          <w:trHeight w:val="967"/>
          <w:jc w:val="center"/>
        </w:trPr>
        <w:tc>
          <w:tcPr>
            <w:cnfStyle w:val="001000000000"/>
            <w:tcW w:w="3700" w:type="dxa"/>
            <w:hideMark/>
          </w:tcPr>
          <w:p w:rsidR="008C22FD" w:rsidRPr="008C22FD" w:rsidRDefault="005B345C" w:rsidP="008C22FD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noProof/>
                <w:color w:val="000000" w:themeColor="text1"/>
                <w:kern w:val="24"/>
              </w:rPr>
              <w:pict>
                <v:rect id="_x0000_s1026" style="position:absolute;margin-left:6.4pt;margin-top:-50.1pt;width:568.8pt;height:37.6pt;z-index:251658240" fillcolor="#4bacc6 [3208]" strokecolor="#f2f2f2 [3041]" strokeweight="3pt">
                  <v:shadow on="t" type="perspective" color="#205867 [1608]" opacity=".5" offset="1pt" offset2="-1pt"/>
                  <v:textbox>
                    <w:txbxContent>
                      <w:p w:rsidR="005B345C" w:rsidRPr="005B345C" w:rsidRDefault="005B345C" w:rsidP="005B345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B345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Financial Target and Achievement </w:t>
                        </w:r>
                        <w:proofErr w:type="gramStart"/>
                        <w:r w:rsidRPr="005B345C">
                          <w:rPr>
                            <w:b/>
                            <w:bCs/>
                            <w:sz w:val="28"/>
                            <w:szCs w:val="28"/>
                          </w:rPr>
                          <w:t>During</w:t>
                        </w:r>
                        <w:proofErr w:type="gramEnd"/>
                        <w:r w:rsidRPr="005B345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2014-15 In Respect of </w:t>
                        </w:r>
                        <w:proofErr w:type="spellStart"/>
                        <w:r w:rsidRPr="005B345C">
                          <w:rPr>
                            <w:b/>
                            <w:bCs/>
                            <w:sz w:val="28"/>
                            <w:szCs w:val="28"/>
                          </w:rPr>
                          <w:t>Satkosia</w:t>
                        </w:r>
                        <w:proofErr w:type="spellEnd"/>
                        <w:r w:rsidRPr="005B345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Tiger Reserve, </w:t>
                        </w:r>
                        <w:proofErr w:type="spellStart"/>
                        <w:r w:rsidRPr="005B345C">
                          <w:rPr>
                            <w:b/>
                            <w:bCs/>
                            <w:sz w:val="28"/>
                            <w:szCs w:val="28"/>
                          </w:rPr>
                          <w:t>Angul</w:t>
                        </w:r>
                        <w:proofErr w:type="spellEnd"/>
                      </w:p>
                      <w:p w:rsidR="005B345C" w:rsidRDefault="005B345C"/>
                    </w:txbxContent>
                  </v:textbox>
                </v:rect>
              </w:pict>
            </w:r>
            <w:r w:rsidR="008C22FD" w:rsidRPr="008C22FD"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Name of Scheme </w:t>
            </w:r>
          </w:p>
        </w:tc>
        <w:tc>
          <w:tcPr>
            <w:tcW w:w="3480" w:type="dxa"/>
            <w:hideMark/>
          </w:tcPr>
          <w:p w:rsidR="008C22FD" w:rsidRPr="008C22FD" w:rsidRDefault="008C22FD" w:rsidP="008C22FD">
            <w:pPr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8C22FD"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Financial Target           ( in </w:t>
            </w:r>
            <w:proofErr w:type="spellStart"/>
            <w:r w:rsidRPr="008C22FD">
              <w:rPr>
                <w:rFonts w:ascii="Calibri" w:eastAsia="Times New Roman" w:hAnsi="Calibri" w:cs="Calibri"/>
                <w:color w:val="000000" w:themeColor="text1"/>
                <w:kern w:val="24"/>
              </w:rPr>
              <w:t>lakh</w:t>
            </w:r>
            <w:proofErr w:type="spellEnd"/>
            <w:r w:rsidRPr="008C22FD"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 ) </w:t>
            </w:r>
          </w:p>
        </w:tc>
        <w:tc>
          <w:tcPr>
            <w:tcW w:w="4700" w:type="dxa"/>
            <w:hideMark/>
          </w:tcPr>
          <w:p w:rsidR="008C22FD" w:rsidRPr="008C22FD" w:rsidRDefault="008C22FD" w:rsidP="008C22FD">
            <w:pPr>
              <w:cnfStyle w:val="100000000000"/>
              <w:rPr>
                <w:rFonts w:ascii="Arial" w:eastAsia="Times New Roman" w:hAnsi="Arial" w:cs="Arial"/>
                <w:color w:val="000000" w:themeColor="text1"/>
              </w:rPr>
            </w:pPr>
            <w:r w:rsidRPr="008C22FD"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Financial Achievement                 ( in </w:t>
            </w:r>
            <w:proofErr w:type="spellStart"/>
            <w:r w:rsidRPr="008C22FD">
              <w:rPr>
                <w:rFonts w:ascii="Calibri" w:eastAsia="Times New Roman" w:hAnsi="Calibri" w:cs="Calibri"/>
                <w:color w:val="000000" w:themeColor="text1"/>
                <w:kern w:val="24"/>
              </w:rPr>
              <w:t>lakh</w:t>
            </w:r>
            <w:proofErr w:type="spellEnd"/>
            <w:r w:rsidRPr="008C22FD"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 ) </w:t>
            </w:r>
          </w:p>
        </w:tc>
      </w:tr>
      <w:tr w:rsidR="008C22FD" w:rsidRPr="008C22FD" w:rsidTr="000239BB">
        <w:trPr>
          <w:cnfStyle w:val="000000100000"/>
          <w:trHeight w:val="461"/>
          <w:jc w:val="center"/>
        </w:trPr>
        <w:tc>
          <w:tcPr>
            <w:cnfStyle w:val="001000000000"/>
            <w:tcW w:w="3700" w:type="dxa"/>
            <w:hideMark/>
          </w:tcPr>
          <w:p w:rsidR="008C22FD" w:rsidRPr="008C22FD" w:rsidRDefault="008C22FD" w:rsidP="008C22FD">
            <w:pPr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01 – Non  Plan </w:t>
            </w:r>
          </w:p>
        </w:tc>
        <w:tc>
          <w:tcPr>
            <w:tcW w:w="3480" w:type="dxa"/>
            <w:hideMark/>
          </w:tcPr>
          <w:p w:rsidR="008C22FD" w:rsidRPr="008C22FD" w:rsidRDefault="008C22FD" w:rsidP="008C22FD">
            <w:pPr>
              <w:ind w:right="466"/>
              <w:jc w:val="right"/>
              <w:cnfStyle w:val="00000010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20.73453 </w:t>
            </w:r>
          </w:p>
        </w:tc>
        <w:tc>
          <w:tcPr>
            <w:tcW w:w="4700" w:type="dxa"/>
            <w:hideMark/>
          </w:tcPr>
          <w:p w:rsidR="008C22FD" w:rsidRPr="008C22FD" w:rsidRDefault="008C22FD" w:rsidP="008C22FD">
            <w:pPr>
              <w:ind w:right="306"/>
              <w:jc w:val="right"/>
              <w:cnfStyle w:val="00000010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20.73453 </w:t>
            </w:r>
          </w:p>
        </w:tc>
      </w:tr>
      <w:tr w:rsidR="008C22FD" w:rsidRPr="008C22FD" w:rsidTr="000239BB">
        <w:trPr>
          <w:cnfStyle w:val="000000010000"/>
          <w:trHeight w:val="461"/>
          <w:jc w:val="center"/>
        </w:trPr>
        <w:tc>
          <w:tcPr>
            <w:cnfStyle w:val="001000000000"/>
            <w:tcW w:w="3700" w:type="dxa"/>
            <w:hideMark/>
          </w:tcPr>
          <w:p w:rsidR="008C22FD" w:rsidRPr="008C22FD" w:rsidRDefault="008C22FD" w:rsidP="008C22FD">
            <w:pPr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>01 – 13</w:t>
            </w:r>
            <w:proofErr w:type="spellStart"/>
            <w:r w:rsidRPr="008C22FD">
              <w:rPr>
                <w:rFonts w:ascii="Calibri" w:eastAsia="Times New Roman" w:hAnsi="Calibri" w:cs="Calibri"/>
                <w:color w:val="000000"/>
                <w:kern w:val="24"/>
                <w:position w:val="8"/>
                <w:vertAlign w:val="superscript"/>
              </w:rPr>
              <w:t>th</w:t>
            </w:r>
            <w:proofErr w:type="spellEnd"/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 F.C. Non Plan </w:t>
            </w:r>
          </w:p>
        </w:tc>
        <w:tc>
          <w:tcPr>
            <w:tcW w:w="3480" w:type="dxa"/>
            <w:hideMark/>
          </w:tcPr>
          <w:p w:rsidR="008C22FD" w:rsidRPr="008C22FD" w:rsidRDefault="008C22FD" w:rsidP="008C22FD">
            <w:pPr>
              <w:ind w:right="466"/>
              <w:jc w:val="right"/>
              <w:cnfStyle w:val="00000001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3.996 </w:t>
            </w:r>
          </w:p>
        </w:tc>
        <w:tc>
          <w:tcPr>
            <w:tcW w:w="4700" w:type="dxa"/>
            <w:hideMark/>
          </w:tcPr>
          <w:p w:rsidR="008C22FD" w:rsidRPr="008C22FD" w:rsidRDefault="008C22FD" w:rsidP="008C22FD">
            <w:pPr>
              <w:ind w:right="306"/>
              <w:jc w:val="right"/>
              <w:cnfStyle w:val="00000001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3.996 </w:t>
            </w:r>
          </w:p>
        </w:tc>
      </w:tr>
      <w:tr w:rsidR="008C22FD" w:rsidRPr="008C22FD" w:rsidTr="000239BB">
        <w:trPr>
          <w:cnfStyle w:val="000000100000"/>
          <w:trHeight w:val="461"/>
          <w:jc w:val="center"/>
        </w:trPr>
        <w:tc>
          <w:tcPr>
            <w:cnfStyle w:val="001000000000"/>
            <w:tcW w:w="3700" w:type="dxa"/>
            <w:hideMark/>
          </w:tcPr>
          <w:p w:rsidR="008C22FD" w:rsidRPr="008C22FD" w:rsidRDefault="008C22FD" w:rsidP="008C22FD">
            <w:pPr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02 – Non Plan </w:t>
            </w:r>
          </w:p>
        </w:tc>
        <w:tc>
          <w:tcPr>
            <w:tcW w:w="3480" w:type="dxa"/>
            <w:hideMark/>
          </w:tcPr>
          <w:p w:rsidR="008C22FD" w:rsidRPr="008C22FD" w:rsidRDefault="008C22FD" w:rsidP="008C22FD">
            <w:pPr>
              <w:ind w:right="466"/>
              <w:jc w:val="right"/>
              <w:cnfStyle w:val="00000010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16.45 </w:t>
            </w:r>
          </w:p>
        </w:tc>
        <w:tc>
          <w:tcPr>
            <w:tcW w:w="4700" w:type="dxa"/>
            <w:hideMark/>
          </w:tcPr>
          <w:p w:rsidR="008C22FD" w:rsidRPr="008C22FD" w:rsidRDefault="008C22FD" w:rsidP="008C22FD">
            <w:pPr>
              <w:ind w:right="306"/>
              <w:jc w:val="right"/>
              <w:cnfStyle w:val="00000010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16.45 </w:t>
            </w:r>
          </w:p>
        </w:tc>
      </w:tr>
      <w:tr w:rsidR="008C22FD" w:rsidRPr="008C22FD" w:rsidTr="000239BB">
        <w:trPr>
          <w:cnfStyle w:val="000000010000"/>
          <w:trHeight w:val="461"/>
          <w:jc w:val="center"/>
        </w:trPr>
        <w:tc>
          <w:tcPr>
            <w:cnfStyle w:val="001000000000"/>
            <w:tcW w:w="3700" w:type="dxa"/>
            <w:hideMark/>
          </w:tcPr>
          <w:p w:rsidR="008C22FD" w:rsidRPr="008C22FD" w:rsidRDefault="008C22FD" w:rsidP="008C22FD">
            <w:pPr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>02 – 13</w:t>
            </w:r>
            <w:proofErr w:type="spellStart"/>
            <w:r w:rsidRPr="008C22FD">
              <w:rPr>
                <w:rFonts w:ascii="Calibri" w:eastAsia="Times New Roman" w:hAnsi="Calibri" w:cs="Calibri"/>
                <w:color w:val="000000"/>
                <w:kern w:val="24"/>
                <w:position w:val="8"/>
                <w:vertAlign w:val="superscript"/>
              </w:rPr>
              <w:t>th</w:t>
            </w:r>
            <w:proofErr w:type="spellEnd"/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 F.C. Non Plan </w:t>
            </w:r>
          </w:p>
        </w:tc>
        <w:tc>
          <w:tcPr>
            <w:tcW w:w="3480" w:type="dxa"/>
            <w:hideMark/>
          </w:tcPr>
          <w:p w:rsidR="008C22FD" w:rsidRPr="008C22FD" w:rsidRDefault="008C22FD" w:rsidP="008C22FD">
            <w:pPr>
              <w:ind w:right="466"/>
              <w:jc w:val="right"/>
              <w:cnfStyle w:val="00000001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81.9825 </w:t>
            </w:r>
          </w:p>
        </w:tc>
        <w:tc>
          <w:tcPr>
            <w:tcW w:w="4700" w:type="dxa"/>
            <w:hideMark/>
          </w:tcPr>
          <w:p w:rsidR="008C22FD" w:rsidRPr="008C22FD" w:rsidRDefault="008C22FD" w:rsidP="008C22FD">
            <w:pPr>
              <w:ind w:right="306"/>
              <w:jc w:val="right"/>
              <w:cnfStyle w:val="00000001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81.9825 </w:t>
            </w:r>
          </w:p>
        </w:tc>
      </w:tr>
      <w:tr w:rsidR="008C22FD" w:rsidRPr="008C22FD" w:rsidTr="000239BB">
        <w:trPr>
          <w:cnfStyle w:val="000000100000"/>
          <w:trHeight w:val="461"/>
          <w:jc w:val="center"/>
        </w:trPr>
        <w:tc>
          <w:tcPr>
            <w:cnfStyle w:val="001000000000"/>
            <w:tcW w:w="3700" w:type="dxa"/>
            <w:hideMark/>
          </w:tcPr>
          <w:p w:rsidR="008C22FD" w:rsidRPr="008C22FD" w:rsidRDefault="008C22FD" w:rsidP="008C22FD">
            <w:pPr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01 – State Plan </w:t>
            </w:r>
          </w:p>
        </w:tc>
        <w:tc>
          <w:tcPr>
            <w:tcW w:w="3480" w:type="dxa"/>
            <w:hideMark/>
          </w:tcPr>
          <w:p w:rsidR="008C22FD" w:rsidRPr="008C22FD" w:rsidRDefault="008C22FD" w:rsidP="008C22FD">
            <w:pPr>
              <w:ind w:right="466"/>
              <w:jc w:val="right"/>
              <w:cnfStyle w:val="00000010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7.225 </w:t>
            </w:r>
          </w:p>
        </w:tc>
        <w:tc>
          <w:tcPr>
            <w:tcW w:w="4700" w:type="dxa"/>
            <w:hideMark/>
          </w:tcPr>
          <w:p w:rsidR="008C22FD" w:rsidRPr="008C22FD" w:rsidRDefault="008C22FD" w:rsidP="008C22FD">
            <w:pPr>
              <w:ind w:right="306"/>
              <w:jc w:val="right"/>
              <w:cnfStyle w:val="00000010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7.225 </w:t>
            </w:r>
          </w:p>
        </w:tc>
      </w:tr>
      <w:tr w:rsidR="008C22FD" w:rsidRPr="008C22FD" w:rsidTr="000239BB">
        <w:trPr>
          <w:cnfStyle w:val="000000010000"/>
          <w:trHeight w:val="461"/>
          <w:jc w:val="center"/>
        </w:trPr>
        <w:tc>
          <w:tcPr>
            <w:cnfStyle w:val="001000000000"/>
            <w:tcW w:w="3700" w:type="dxa"/>
            <w:hideMark/>
          </w:tcPr>
          <w:p w:rsidR="008C22FD" w:rsidRPr="008C22FD" w:rsidRDefault="008C22FD" w:rsidP="008C22FD">
            <w:pPr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02 – State Plan </w:t>
            </w:r>
          </w:p>
        </w:tc>
        <w:tc>
          <w:tcPr>
            <w:tcW w:w="3480" w:type="dxa"/>
            <w:hideMark/>
          </w:tcPr>
          <w:p w:rsidR="008C22FD" w:rsidRPr="008C22FD" w:rsidRDefault="008C22FD" w:rsidP="008C22FD">
            <w:pPr>
              <w:ind w:right="466"/>
              <w:jc w:val="right"/>
              <w:cnfStyle w:val="00000001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45.43 </w:t>
            </w:r>
          </w:p>
        </w:tc>
        <w:tc>
          <w:tcPr>
            <w:tcW w:w="4700" w:type="dxa"/>
            <w:hideMark/>
          </w:tcPr>
          <w:p w:rsidR="008C22FD" w:rsidRPr="008C22FD" w:rsidRDefault="008C22FD" w:rsidP="008C22FD">
            <w:pPr>
              <w:ind w:right="306"/>
              <w:jc w:val="right"/>
              <w:cnfStyle w:val="00000001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45.43 </w:t>
            </w:r>
          </w:p>
        </w:tc>
      </w:tr>
      <w:tr w:rsidR="008C22FD" w:rsidRPr="008C22FD" w:rsidTr="000239BB">
        <w:trPr>
          <w:cnfStyle w:val="000000100000"/>
          <w:trHeight w:val="461"/>
          <w:jc w:val="center"/>
        </w:trPr>
        <w:tc>
          <w:tcPr>
            <w:cnfStyle w:val="001000000000"/>
            <w:tcW w:w="3700" w:type="dxa"/>
            <w:hideMark/>
          </w:tcPr>
          <w:p w:rsidR="008C22FD" w:rsidRPr="008C22FD" w:rsidRDefault="008C22FD" w:rsidP="008C22FD">
            <w:pPr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02 – State Plan   ( EMP) </w:t>
            </w:r>
          </w:p>
        </w:tc>
        <w:tc>
          <w:tcPr>
            <w:tcW w:w="3480" w:type="dxa"/>
            <w:hideMark/>
          </w:tcPr>
          <w:p w:rsidR="008C22FD" w:rsidRPr="008C22FD" w:rsidRDefault="008C22FD" w:rsidP="008C22FD">
            <w:pPr>
              <w:ind w:right="466"/>
              <w:jc w:val="right"/>
              <w:cnfStyle w:val="00000010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45.09 </w:t>
            </w:r>
          </w:p>
        </w:tc>
        <w:tc>
          <w:tcPr>
            <w:tcW w:w="4700" w:type="dxa"/>
            <w:hideMark/>
          </w:tcPr>
          <w:p w:rsidR="008C22FD" w:rsidRPr="008C22FD" w:rsidRDefault="008C22FD" w:rsidP="008C22FD">
            <w:pPr>
              <w:ind w:right="306"/>
              <w:jc w:val="right"/>
              <w:cnfStyle w:val="00000010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45.09 </w:t>
            </w:r>
          </w:p>
        </w:tc>
      </w:tr>
      <w:tr w:rsidR="008C22FD" w:rsidRPr="008C22FD" w:rsidTr="000239BB">
        <w:trPr>
          <w:cnfStyle w:val="000000010000"/>
          <w:trHeight w:val="792"/>
          <w:jc w:val="center"/>
        </w:trPr>
        <w:tc>
          <w:tcPr>
            <w:cnfStyle w:val="001000000000"/>
            <w:tcW w:w="3700" w:type="dxa"/>
            <w:hideMark/>
          </w:tcPr>
          <w:p w:rsidR="008C22FD" w:rsidRPr="008C22FD" w:rsidRDefault="008C22FD" w:rsidP="008C22FD">
            <w:pPr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02 – State Plan  ( One time ACA ) </w:t>
            </w:r>
          </w:p>
        </w:tc>
        <w:tc>
          <w:tcPr>
            <w:tcW w:w="3480" w:type="dxa"/>
            <w:hideMark/>
          </w:tcPr>
          <w:p w:rsidR="008C22FD" w:rsidRPr="008C22FD" w:rsidRDefault="008C22FD" w:rsidP="008C22FD">
            <w:pPr>
              <w:ind w:right="466"/>
              <w:jc w:val="right"/>
              <w:cnfStyle w:val="00000001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38.00 </w:t>
            </w:r>
          </w:p>
        </w:tc>
        <w:tc>
          <w:tcPr>
            <w:tcW w:w="4700" w:type="dxa"/>
            <w:hideMark/>
          </w:tcPr>
          <w:p w:rsidR="008C22FD" w:rsidRPr="008C22FD" w:rsidRDefault="008C22FD" w:rsidP="008C22FD">
            <w:pPr>
              <w:ind w:right="306"/>
              <w:jc w:val="right"/>
              <w:cnfStyle w:val="00000001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38.00 </w:t>
            </w:r>
          </w:p>
        </w:tc>
      </w:tr>
      <w:tr w:rsidR="008C22FD" w:rsidRPr="008C22FD" w:rsidTr="000239BB">
        <w:trPr>
          <w:cnfStyle w:val="000000100000"/>
          <w:trHeight w:val="783"/>
          <w:jc w:val="center"/>
        </w:trPr>
        <w:tc>
          <w:tcPr>
            <w:cnfStyle w:val="001000000000"/>
            <w:tcW w:w="3700" w:type="dxa"/>
            <w:hideMark/>
          </w:tcPr>
          <w:p w:rsidR="008C22FD" w:rsidRPr="008C22FD" w:rsidRDefault="008C22FD" w:rsidP="008C22FD">
            <w:pPr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02 – State Plan ( CSP </w:t>
            </w:r>
            <w:proofErr w:type="spellStart"/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>Satkosia</w:t>
            </w:r>
            <w:proofErr w:type="spellEnd"/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 Tiger Reserve ) </w:t>
            </w:r>
          </w:p>
        </w:tc>
        <w:tc>
          <w:tcPr>
            <w:tcW w:w="3480" w:type="dxa"/>
            <w:hideMark/>
          </w:tcPr>
          <w:p w:rsidR="008C22FD" w:rsidRPr="008C22FD" w:rsidRDefault="008C22FD" w:rsidP="008C22FD">
            <w:pPr>
              <w:ind w:right="466"/>
              <w:jc w:val="right"/>
              <w:cnfStyle w:val="00000010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363.3 </w:t>
            </w:r>
          </w:p>
        </w:tc>
        <w:tc>
          <w:tcPr>
            <w:tcW w:w="4700" w:type="dxa"/>
            <w:hideMark/>
          </w:tcPr>
          <w:p w:rsidR="008C22FD" w:rsidRPr="008C22FD" w:rsidRDefault="008C22FD" w:rsidP="008C22FD">
            <w:pPr>
              <w:ind w:right="306"/>
              <w:jc w:val="right"/>
              <w:cnfStyle w:val="00000010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315.27832 </w:t>
            </w:r>
          </w:p>
        </w:tc>
      </w:tr>
      <w:tr w:rsidR="008C22FD" w:rsidRPr="008C22FD" w:rsidTr="000239BB">
        <w:trPr>
          <w:cnfStyle w:val="000000010000"/>
          <w:trHeight w:val="783"/>
          <w:jc w:val="center"/>
        </w:trPr>
        <w:tc>
          <w:tcPr>
            <w:cnfStyle w:val="001000000000"/>
            <w:tcW w:w="3700" w:type="dxa"/>
            <w:hideMark/>
          </w:tcPr>
          <w:p w:rsidR="008C22FD" w:rsidRPr="008C22FD" w:rsidRDefault="008C22FD" w:rsidP="008C22FD">
            <w:pPr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CAMPA ( APO – 13 – 14 ) Forest Wing </w:t>
            </w:r>
          </w:p>
        </w:tc>
        <w:tc>
          <w:tcPr>
            <w:tcW w:w="3480" w:type="dxa"/>
            <w:hideMark/>
          </w:tcPr>
          <w:p w:rsidR="008C22FD" w:rsidRPr="008C22FD" w:rsidRDefault="008C22FD" w:rsidP="008C22FD">
            <w:pPr>
              <w:ind w:right="466"/>
              <w:jc w:val="right"/>
              <w:cnfStyle w:val="00000001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146.59 </w:t>
            </w:r>
          </w:p>
        </w:tc>
        <w:tc>
          <w:tcPr>
            <w:tcW w:w="4700" w:type="dxa"/>
            <w:hideMark/>
          </w:tcPr>
          <w:p w:rsidR="008C22FD" w:rsidRPr="008C22FD" w:rsidRDefault="008C22FD" w:rsidP="008C22FD">
            <w:pPr>
              <w:ind w:right="306"/>
              <w:jc w:val="right"/>
              <w:cnfStyle w:val="00000001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120.49135 </w:t>
            </w:r>
          </w:p>
        </w:tc>
      </w:tr>
      <w:tr w:rsidR="008C22FD" w:rsidRPr="008C22FD" w:rsidTr="000239BB">
        <w:trPr>
          <w:cnfStyle w:val="000000100000"/>
          <w:trHeight w:val="744"/>
          <w:jc w:val="center"/>
        </w:trPr>
        <w:tc>
          <w:tcPr>
            <w:cnfStyle w:val="001000000000"/>
            <w:tcW w:w="3700" w:type="dxa"/>
            <w:hideMark/>
          </w:tcPr>
          <w:p w:rsidR="008C22FD" w:rsidRPr="008C22FD" w:rsidRDefault="008C22FD" w:rsidP="008C22FD">
            <w:pPr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CAMPA ( APO – 13 – 14 ) WL Wing </w:t>
            </w:r>
          </w:p>
        </w:tc>
        <w:tc>
          <w:tcPr>
            <w:tcW w:w="3480" w:type="dxa"/>
            <w:hideMark/>
          </w:tcPr>
          <w:p w:rsidR="008C22FD" w:rsidRPr="008C22FD" w:rsidRDefault="008C22FD" w:rsidP="008C22FD">
            <w:pPr>
              <w:ind w:right="466"/>
              <w:jc w:val="right"/>
              <w:cnfStyle w:val="00000010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269.9 </w:t>
            </w:r>
          </w:p>
        </w:tc>
        <w:tc>
          <w:tcPr>
            <w:tcW w:w="4700" w:type="dxa"/>
            <w:hideMark/>
          </w:tcPr>
          <w:p w:rsidR="008C22FD" w:rsidRPr="008C22FD" w:rsidRDefault="008C22FD" w:rsidP="008C22FD">
            <w:pPr>
              <w:ind w:right="306"/>
              <w:jc w:val="right"/>
              <w:cnfStyle w:val="00000010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92.71136 </w:t>
            </w:r>
          </w:p>
        </w:tc>
      </w:tr>
      <w:tr w:rsidR="008C22FD" w:rsidRPr="008C22FD" w:rsidTr="000239BB">
        <w:trPr>
          <w:cnfStyle w:val="000000010000"/>
          <w:trHeight w:val="461"/>
          <w:jc w:val="center"/>
        </w:trPr>
        <w:tc>
          <w:tcPr>
            <w:cnfStyle w:val="001000000000"/>
            <w:tcW w:w="3700" w:type="dxa"/>
            <w:hideMark/>
          </w:tcPr>
          <w:p w:rsidR="008C22FD" w:rsidRPr="008C22FD" w:rsidRDefault="008C22FD" w:rsidP="008C22FD">
            <w:pPr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MGNREGS </w:t>
            </w:r>
          </w:p>
        </w:tc>
        <w:tc>
          <w:tcPr>
            <w:tcW w:w="3480" w:type="dxa"/>
            <w:hideMark/>
          </w:tcPr>
          <w:p w:rsidR="008C22FD" w:rsidRPr="008C22FD" w:rsidRDefault="008C22FD" w:rsidP="008C22FD">
            <w:pPr>
              <w:ind w:right="466"/>
              <w:jc w:val="right"/>
              <w:cnfStyle w:val="00000001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21.88 </w:t>
            </w:r>
          </w:p>
        </w:tc>
        <w:tc>
          <w:tcPr>
            <w:tcW w:w="4700" w:type="dxa"/>
            <w:hideMark/>
          </w:tcPr>
          <w:p w:rsidR="008C22FD" w:rsidRPr="008C22FD" w:rsidRDefault="008C22FD" w:rsidP="008C22FD">
            <w:pPr>
              <w:ind w:right="306"/>
              <w:jc w:val="right"/>
              <w:cnfStyle w:val="000000010000"/>
              <w:rPr>
                <w:rFonts w:ascii="Arial" w:eastAsia="Times New Roman" w:hAnsi="Arial" w:cs="Arial"/>
              </w:rPr>
            </w:pPr>
            <w:r w:rsidRPr="008C22FD">
              <w:rPr>
                <w:rFonts w:ascii="Calibri" w:eastAsia="Times New Roman" w:hAnsi="Calibri" w:cs="Calibri"/>
                <w:color w:val="000000"/>
                <w:kern w:val="24"/>
              </w:rPr>
              <w:t xml:space="preserve">0 </w:t>
            </w:r>
          </w:p>
        </w:tc>
      </w:tr>
      <w:tr w:rsidR="008C22FD" w:rsidRPr="008C22FD" w:rsidTr="000239BB">
        <w:trPr>
          <w:cnfStyle w:val="000000100000"/>
          <w:trHeight w:val="535"/>
          <w:jc w:val="center"/>
        </w:trPr>
        <w:tc>
          <w:tcPr>
            <w:cnfStyle w:val="001000000000"/>
            <w:tcW w:w="3700" w:type="dxa"/>
            <w:hideMark/>
          </w:tcPr>
          <w:p w:rsidR="008C22FD" w:rsidRPr="008C22FD" w:rsidRDefault="008C22FD" w:rsidP="008C22FD">
            <w:pPr>
              <w:rPr>
                <w:rFonts w:ascii="Arial" w:eastAsia="Times New Roman" w:hAnsi="Arial" w:cs="Arial"/>
                <w:b w:val="0"/>
              </w:rPr>
            </w:pPr>
            <w:r w:rsidRPr="008C22FD">
              <w:rPr>
                <w:rFonts w:ascii="Calibri" w:eastAsia="Times New Roman" w:hAnsi="Calibri" w:cs="Calibri"/>
                <w:b w:val="0"/>
                <w:color w:val="000000"/>
                <w:kern w:val="24"/>
              </w:rPr>
              <w:t xml:space="preserve">Grand Total </w:t>
            </w:r>
          </w:p>
        </w:tc>
        <w:tc>
          <w:tcPr>
            <w:tcW w:w="3480" w:type="dxa"/>
            <w:hideMark/>
          </w:tcPr>
          <w:p w:rsidR="008C22FD" w:rsidRPr="008C22FD" w:rsidRDefault="008C22FD" w:rsidP="008C22FD">
            <w:pPr>
              <w:ind w:right="466"/>
              <w:jc w:val="right"/>
              <w:cnfStyle w:val="000000100000"/>
              <w:rPr>
                <w:rFonts w:ascii="Arial" w:eastAsia="Times New Roman" w:hAnsi="Arial" w:cs="Arial"/>
                <w:b/>
              </w:rPr>
            </w:pPr>
            <w:r w:rsidRPr="008C22FD">
              <w:rPr>
                <w:rFonts w:ascii="Calibri" w:eastAsia="Times New Roman" w:hAnsi="Calibri" w:cs="Calibri"/>
                <w:b/>
                <w:color w:val="000000"/>
                <w:kern w:val="24"/>
              </w:rPr>
              <w:t>1060.57803</w:t>
            </w:r>
            <w:r w:rsidRPr="008C22FD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700" w:type="dxa"/>
            <w:hideMark/>
          </w:tcPr>
          <w:p w:rsidR="008C22FD" w:rsidRPr="008C22FD" w:rsidRDefault="008C22FD" w:rsidP="008C22FD">
            <w:pPr>
              <w:ind w:right="306"/>
              <w:jc w:val="right"/>
              <w:cnfStyle w:val="000000100000"/>
              <w:rPr>
                <w:rFonts w:ascii="Arial" w:eastAsia="Times New Roman" w:hAnsi="Arial" w:cs="Arial"/>
                <w:b/>
              </w:rPr>
            </w:pPr>
            <w:r w:rsidRPr="008C22FD">
              <w:rPr>
                <w:rFonts w:ascii="Calibri" w:eastAsia="Times New Roman" w:hAnsi="Calibri" w:cs="Calibri"/>
                <w:b/>
                <w:color w:val="000000"/>
                <w:kern w:val="24"/>
              </w:rPr>
              <w:t>787.38906</w:t>
            </w:r>
            <w:r w:rsidRPr="008C22FD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 xml:space="preserve"> </w:t>
            </w:r>
          </w:p>
        </w:tc>
      </w:tr>
    </w:tbl>
    <w:p w:rsidR="00771E77" w:rsidRPr="008C22FD" w:rsidRDefault="00771E77"/>
    <w:sectPr w:rsidR="00771E77" w:rsidRPr="008C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8C22FD"/>
    <w:rsid w:val="000239BB"/>
    <w:rsid w:val="005B345C"/>
    <w:rsid w:val="00771E77"/>
    <w:rsid w:val="008C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8C22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8C2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0239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barun</dc:creator>
  <cp:keywords/>
  <dc:description/>
  <cp:lastModifiedBy>barun</cp:lastModifiedBy>
  <cp:revision>4</cp:revision>
  <dcterms:created xsi:type="dcterms:W3CDTF">2015-05-19T04:17:00Z</dcterms:created>
  <dcterms:modified xsi:type="dcterms:W3CDTF">2015-05-19T04:21:00Z</dcterms:modified>
</cp:coreProperties>
</file>